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EF" w:rsidRPr="00C86B90" w:rsidRDefault="009C19AC" w:rsidP="00DE63B9">
      <w:pPr>
        <w:pStyle w:val="Title"/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inline distT="0" distB="0" distL="0" distR="0" wp14:anchorId="3002C97E" wp14:editId="75F8A58F">
            <wp:extent cx="2916936" cy="612648"/>
            <wp:effectExtent l="0" t="0" r="0" b="0"/>
            <wp:docPr id="2" name="Picture 2" descr="Cascadia College Student Accessi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36" cy="61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2CE" w:rsidRDefault="008A07E0" w:rsidP="00FE5E94">
      <w:pPr>
        <w:pStyle w:val="Heading1"/>
        <w:jc w:val="center"/>
      </w:pPr>
      <w:r w:rsidRPr="00C86B90">
        <w:t>Extension of Assignment</w:t>
      </w:r>
      <w:r w:rsidR="00B27C9B" w:rsidRPr="00C86B90">
        <w:t xml:space="preserve"> Accommodation</w:t>
      </w:r>
    </w:p>
    <w:p w:rsidR="005F5770" w:rsidRDefault="005F5770" w:rsidP="005F5770">
      <w:pPr>
        <w:pStyle w:val="Heading2"/>
      </w:pPr>
      <w:r>
        <w:t>Purpose:</w:t>
      </w:r>
    </w:p>
    <w:p w:rsidR="005F5770" w:rsidRPr="008810B6" w:rsidRDefault="005F5770" w:rsidP="005F5770">
      <w:pPr>
        <w:rPr>
          <w:sz w:val="24"/>
        </w:rPr>
      </w:pPr>
      <w:r w:rsidRPr="008810B6">
        <w:rPr>
          <w:sz w:val="24"/>
        </w:rPr>
        <w:t>Accommodation is determined to students who may require an extension on an assignment due to a chronic-health or episodic medical condition, which can cause unpred</w:t>
      </w:r>
      <w:r w:rsidR="00A257E8" w:rsidRPr="008810B6">
        <w:rPr>
          <w:sz w:val="24"/>
        </w:rPr>
        <w:t xml:space="preserve">ictable flare-ups. </w:t>
      </w:r>
    </w:p>
    <w:p w:rsidR="00C152CE" w:rsidRPr="00C86B90" w:rsidRDefault="00C152CE" w:rsidP="00FE5E94">
      <w:pPr>
        <w:pStyle w:val="Heading2"/>
      </w:pPr>
      <w:r w:rsidRPr="00C86B90">
        <w:t>Student Responsibilities</w:t>
      </w:r>
      <w:r w:rsidR="005F5770">
        <w:t>:</w:t>
      </w:r>
    </w:p>
    <w:p w:rsidR="00D345ED" w:rsidRPr="00C86B90" w:rsidRDefault="00D345ED" w:rsidP="00B27C9B">
      <w:p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In order to use the reasonable extension ac</w:t>
      </w:r>
      <w:r w:rsidR="00A12B79">
        <w:rPr>
          <w:rFonts w:cstheme="minorHAnsi"/>
          <w:sz w:val="24"/>
          <w:szCs w:val="24"/>
        </w:rPr>
        <w:t>commodation, it must be stated</w:t>
      </w:r>
      <w:r w:rsidRPr="00C86B90">
        <w:rPr>
          <w:rFonts w:cstheme="minorHAnsi"/>
          <w:sz w:val="24"/>
          <w:szCs w:val="24"/>
        </w:rPr>
        <w:t xml:space="preserve"> </w:t>
      </w:r>
      <w:r w:rsidR="008A07E0" w:rsidRPr="00C86B90">
        <w:rPr>
          <w:rFonts w:cstheme="minorHAnsi"/>
          <w:sz w:val="24"/>
          <w:szCs w:val="24"/>
        </w:rPr>
        <w:t>in your Letter of Accommodation</w:t>
      </w:r>
      <w:r w:rsidRPr="00C86B90">
        <w:rPr>
          <w:rFonts w:cstheme="minorHAnsi"/>
          <w:sz w:val="24"/>
          <w:szCs w:val="24"/>
        </w:rPr>
        <w:t>.</w:t>
      </w:r>
    </w:p>
    <w:p w:rsidR="00D345ED" w:rsidRPr="00C86B90" w:rsidRDefault="00A12B79" w:rsidP="00272E5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Accommodations are not</w:t>
      </w:r>
      <w:r w:rsidR="00D345ED" w:rsidRPr="00C86B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retroactive</w:t>
      </w:r>
      <w:r w:rsidR="008F41A1" w:rsidRPr="00C86B90">
        <w:rPr>
          <w:rFonts w:cstheme="minorHAnsi"/>
          <w:sz w:val="24"/>
          <w:szCs w:val="24"/>
        </w:rPr>
        <w:t xml:space="preserve">. For example, </w:t>
      </w:r>
      <w:r w:rsidR="00D345ED" w:rsidRPr="00C86B90">
        <w:rPr>
          <w:rFonts w:cstheme="minorHAnsi"/>
          <w:sz w:val="24"/>
          <w:szCs w:val="24"/>
        </w:rPr>
        <w:t>if y</w:t>
      </w:r>
      <w:r>
        <w:rPr>
          <w:rFonts w:cstheme="minorHAnsi"/>
          <w:sz w:val="24"/>
          <w:szCs w:val="24"/>
        </w:rPr>
        <w:t>ou give your Letter of Accommodation</w:t>
      </w:r>
      <w:r w:rsidR="00D345ED" w:rsidRPr="00C86B90">
        <w:rPr>
          <w:rFonts w:cstheme="minorHAnsi"/>
          <w:sz w:val="24"/>
          <w:szCs w:val="24"/>
        </w:rPr>
        <w:t xml:space="preserve"> to your </w:t>
      </w:r>
      <w:r w:rsidR="000C0D61" w:rsidRPr="00C86B90">
        <w:rPr>
          <w:rFonts w:cstheme="minorHAnsi"/>
          <w:sz w:val="24"/>
          <w:szCs w:val="24"/>
        </w:rPr>
        <w:t>instructor</w:t>
      </w:r>
      <w:r w:rsidR="00D345ED" w:rsidRPr="00C86B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="00D345ED" w:rsidRPr="00C86B90">
        <w:rPr>
          <w:rFonts w:cstheme="minorHAnsi"/>
          <w:sz w:val="24"/>
          <w:szCs w:val="24"/>
        </w:rPr>
        <w:t xml:space="preserve">week 5, your </w:t>
      </w:r>
      <w:r w:rsidR="009F4004" w:rsidRPr="00C86B90">
        <w:rPr>
          <w:rFonts w:cstheme="minorHAnsi"/>
          <w:sz w:val="24"/>
          <w:szCs w:val="24"/>
        </w:rPr>
        <w:t>instructor</w:t>
      </w:r>
      <w:r w:rsidR="00D345ED" w:rsidRPr="00C86B90">
        <w:rPr>
          <w:rFonts w:cstheme="minorHAnsi"/>
          <w:sz w:val="24"/>
          <w:szCs w:val="24"/>
        </w:rPr>
        <w:t xml:space="preserve"> is not obligated to apply accommodation</w:t>
      </w:r>
      <w:r w:rsidR="008F41A1" w:rsidRPr="00C86B90">
        <w:rPr>
          <w:rFonts w:cstheme="minorHAnsi"/>
          <w:sz w:val="24"/>
          <w:szCs w:val="24"/>
        </w:rPr>
        <w:t>s</w:t>
      </w:r>
      <w:r w:rsidR="00D345ED" w:rsidRPr="00C86B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D345ED" w:rsidRPr="00C86B90">
        <w:rPr>
          <w:rFonts w:cstheme="minorHAnsi"/>
          <w:sz w:val="24"/>
          <w:szCs w:val="24"/>
        </w:rPr>
        <w:t>week</w:t>
      </w:r>
      <w:r>
        <w:rPr>
          <w:rFonts w:cstheme="minorHAnsi"/>
          <w:sz w:val="24"/>
          <w:szCs w:val="24"/>
        </w:rPr>
        <w:t>s</w:t>
      </w:r>
      <w:r w:rsidR="00D345ED" w:rsidRPr="00C86B90">
        <w:rPr>
          <w:rFonts w:cstheme="minorHAnsi"/>
          <w:sz w:val="24"/>
          <w:szCs w:val="24"/>
        </w:rPr>
        <w:t xml:space="preserve"> 1-4 of the quarter.</w:t>
      </w:r>
    </w:p>
    <w:p w:rsidR="00C152CE" w:rsidRPr="00C86B90" w:rsidRDefault="0056614C" w:rsidP="00272E5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Ask</w:t>
      </w:r>
      <w:r w:rsidR="00BE5626" w:rsidRPr="00C86B90">
        <w:rPr>
          <w:rFonts w:cstheme="minorHAnsi"/>
          <w:sz w:val="24"/>
          <w:szCs w:val="24"/>
        </w:rPr>
        <w:t xml:space="preserve"> your</w:t>
      </w:r>
      <w:r w:rsidRPr="00C86B90">
        <w:rPr>
          <w:rFonts w:cstheme="minorHAnsi"/>
          <w:sz w:val="24"/>
          <w:szCs w:val="24"/>
        </w:rPr>
        <w:t xml:space="preserve"> </w:t>
      </w:r>
      <w:r w:rsidR="000C0D61" w:rsidRPr="00C86B90">
        <w:rPr>
          <w:rFonts w:cstheme="minorHAnsi"/>
          <w:sz w:val="24"/>
          <w:szCs w:val="24"/>
        </w:rPr>
        <w:t>instructor</w:t>
      </w:r>
      <w:r w:rsidRPr="00C86B90">
        <w:rPr>
          <w:rFonts w:cstheme="minorHAnsi"/>
          <w:sz w:val="24"/>
          <w:szCs w:val="24"/>
        </w:rPr>
        <w:t xml:space="preserve"> for extra time on an assignment</w:t>
      </w:r>
      <w:r w:rsidR="00C152CE" w:rsidRPr="00C86B90">
        <w:rPr>
          <w:rFonts w:cstheme="minorHAnsi"/>
          <w:sz w:val="24"/>
          <w:szCs w:val="24"/>
        </w:rPr>
        <w:t xml:space="preserve"> a</w:t>
      </w:r>
      <w:r w:rsidR="00A12B79">
        <w:rPr>
          <w:rFonts w:cstheme="minorHAnsi"/>
          <w:sz w:val="24"/>
          <w:szCs w:val="24"/>
        </w:rPr>
        <w:t>s</w:t>
      </w:r>
      <w:r w:rsidR="00C152CE" w:rsidRPr="00C86B90">
        <w:rPr>
          <w:rFonts w:cstheme="minorHAnsi"/>
          <w:sz w:val="24"/>
          <w:szCs w:val="24"/>
        </w:rPr>
        <w:t xml:space="preserve"> soon as possible, before the deadline</w:t>
      </w:r>
      <w:r w:rsidR="00F55308" w:rsidRPr="00C86B90">
        <w:rPr>
          <w:rFonts w:cstheme="minorHAnsi"/>
          <w:sz w:val="24"/>
          <w:szCs w:val="24"/>
        </w:rPr>
        <w:t xml:space="preserve"> has passed</w:t>
      </w:r>
      <w:r w:rsidR="00C152CE" w:rsidRPr="00C86B90">
        <w:rPr>
          <w:rFonts w:cstheme="minorHAnsi"/>
          <w:sz w:val="24"/>
          <w:szCs w:val="24"/>
        </w:rPr>
        <w:t>.</w:t>
      </w:r>
    </w:p>
    <w:p w:rsidR="00BE5626" w:rsidRPr="00C86B90" w:rsidRDefault="00BE5626" w:rsidP="00BE56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Reasonable extensi</w:t>
      </w:r>
      <w:r w:rsidR="00FA5A3C" w:rsidRPr="00C86B90">
        <w:rPr>
          <w:rFonts w:cstheme="minorHAnsi"/>
          <w:sz w:val="24"/>
          <w:szCs w:val="24"/>
        </w:rPr>
        <w:t>ons are generally between 1 and 3</w:t>
      </w:r>
      <w:r w:rsidRPr="00C86B90">
        <w:rPr>
          <w:rFonts w:cstheme="minorHAnsi"/>
          <w:sz w:val="24"/>
          <w:szCs w:val="24"/>
        </w:rPr>
        <w:t xml:space="preserve"> extra days beyond the original deadline. This includes weekend days.</w:t>
      </w:r>
    </w:p>
    <w:p w:rsidR="00BE5626" w:rsidRPr="00C86B90" w:rsidRDefault="00BE5626" w:rsidP="00BE56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Whe</w:t>
      </w:r>
      <w:r w:rsidR="00D70D64" w:rsidRPr="00C86B90">
        <w:rPr>
          <w:rFonts w:cstheme="minorHAnsi"/>
          <w:sz w:val="24"/>
          <w:szCs w:val="24"/>
        </w:rPr>
        <w:t xml:space="preserve">n considering your request, your </w:t>
      </w:r>
      <w:r w:rsidR="009F4004" w:rsidRPr="00C86B90">
        <w:rPr>
          <w:rFonts w:cstheme="minorHAnsi"/>
          <w:sz w:val="24"/>
          <w:szCs w:val="24"/>
        </w:rPr>
        <w:t>instructor</w:t>
      </w:r>
      <w:r w:rsidRPr="00C86B90">
        <w:rPr>
          <w:rFonts w:cstheme="minorHAnsi"/>
          <w:sz w:val="24"/>
          <w:szCs w:val="24"/>
        </w:rPr>
        <w:t xml:space="preserve"> will assess how much extra time is reasonable depend</w:t>
      </w:r>
      <w:r w:rsidR="00A12B79">
        <w:rPr>
          <w:rFonts w:cstheme="minorHAnsi"/>
          <w:sz w:val="24"/>
          <w:szCs w:val="24"/>
        </w:rPr>
        <w:t>ing on the difficulty of the assignment</w:t>
      </w:r>
      <w:r w:rsidRPr="00C86B90">
        <w:rPr>
          <w:rFonts w:cstheme="minorHAnsi"/>
          <w:sz w:val="24"/>
          <w:szCs w:val="24"/>
        </w:rPr>
        <w:t>, pace of</w:t>
      </w:r>
      <w:r w:rsidR="00275C53">
        <w:rPr>
          <w:rFonts w:cstheme="minorHAnsi"/>
          <w:sz w:val="24"/>
          <w:szCs w:val="24"/>
        </w:rPr>
        <w:t xml:space="preserve"> the</w:t>
      </w:r>
      <w:r w:rsidRPr="00C86B90">
        <w:rPr>
          <w:rFonts w:cstheme="minorHAnsi"/>
          <w:sz w:val="24"/>
          <w:szCs w:val="24"/>
        </w:rPr>
        <w:t xml:space="preserve"> class, and</w:t>
      </w:r>
      <w:r w:rsidR="00F0042E">
        <w:rPr>
          <w:rFonts w:cstheme="minorHAnsi"/>
          <w:sz w:val="24"/>
          <w:szCs w:val="24"/>
        </w:rPr>
        <w:t xml:space="preserve"> the student’s request.</w:t>
      </w:r>
    </w:p>
    <w:p w:rsidR="00BE5626" w:rsidRPr="00C86B90" w:rsidRDefault="00BE5626" w:rsidP="00BE56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 xml:space="preserve">If you are unable to submit the assignment by the new deadline that your </w:t>
      </w:r>
      <w:r w:rsidR="009F4004" w:rsidRPr="00C86B90">
        <w:rPr>
          <w:rFonts w:cstheme="minorHAnsi"/>
          <w:sz w:val="24"/>
          <w:szCs w:val="24"/>
        </w:rPr>
        <w:t>instructor</w:t>
      </w:r>
      <w:r w:rsidRPr="00C86B90">
        <w:rPr>
          <w:rFonts w:cstheme="minorHAnsi"/>
          <w:sz w:val="24"/>
          <w:szCs w:val="24"/>
        </w:rPr>
        <w:t xml:space="preserve"> has communicated to you, your </w:t>
      </w:r>
      <w:r w:rsidR="009F4004" w:rsidRPr="00C86B90">
        <w:rPr>
          <w:rFonts w:cstheme="minorHAnsi"/>
          <w:sz w:val="24"/>
          <w:szCs w:val="24"/>
        </w:rPr>
        <w:t>instructor</w:t>
      </w:r>
      <w:r w:rsidRPr="00C86B90">
        <w:rPr>
          <w:rFonts w:cstheme="minorHAnsi"/>
          <w:sz w:val="24"/>
          <w:szCs w:val="24"/>
        </w:rPr>
        <w:t xml:space="preserve"> is not required to allow an additional extension for </w:t>
      </w:r>
      <w:r w:rsidR="00D70D64" w:rsidRPr="00C86B90">
        <w:rPr>
          <w:rFonts w:cstheme="minorHAnsi"/>
          <w:sz w:val="24"/>
          <w:szCs w:val="24"/>
        </w:rPr>
        <w:t xml:space="preserve">that same assignment. </w:t>
      </w:r>
    </w:p>
    <w:p w:rsidR="0056614C" w:rsidRPr="00C86B90" w:rsidRDefault="00F0042E" w:rsidP="00BE562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must have all of their </w:t>
      </w:r>
      <w:r w:rsidR="00A12B79">
        <w:rPr>
          <w:rFonts w:cstheme="minorHAnsi"/>
          <w:sz w:val="24"/>
          <w:szCs w:val="24"/>
        </w:rPr>
        <w:t xml:space="preserve">assignments </w:t>
      </w:r>
      <w:r>
        <w:rPr>
          <w:rFonts w:cstheme="minorHAnsi"/>
          <w:sz w:val="24"/>
          <w:szCs w:val="24"/>
        </w:rPr>
        <w:t xml:space="preserve">completed by the end of the quarter. </w:t>
      </w:r>
    </w:p>
    <w:p w:rsidR="00BE5626" w:rsidRPr="00C86B90" w:rsidRDefault="00F0042E" w:rsidP="00FE5E94">
      <w:pPr>
        <w:pStyle w:val="Heading2"/>
      </w:pPr>
      <w:r>
        <w:t>Procedures</w:t>
      </w:r>
      <w:r w:rsidR="005F5770">
        <w:t>:</w:t>
      </w:r>
    </w:p>
    <w:p w:rsidR="00C152CE" w:rsidRDefault="00F0042E" w:rsidP="00F0042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needed, students will request an extension for an assignment 24-48 hours before the due date. </w:t>
      </w:r>
    </w:p>
    <w:p w:rsidR="00F0042E" w:rsidRDefault="00F0042E" w:rsidP="008E18B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instructor will make a determination on how much additional time will be given (1-day minimum, 3-day maximum) for the assignment.</w:t>
      </w:r>
    </w:p>
    <w:p w:rsidR="008E18B9" w:rsidRPr="008E18B9" w:rsidRDefault="008E18B9" w:rsidP="008E18B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the faculty has </w:t>
      </w:r>
      <w:r w:rsidR="00270AF5">
        <w:rPr>
          <w:rFonts w:cstheme="minorHAnsi"/>
          <w:sz w:val="24"/>
          <w:szCs w:val="24"/>
        </w:rPr>
        <w:t>determined</w:t>
      </w:r>
      <w:r>
        <w:rPr>
          <w:rFonts w:cstheme="minorHAnsi"/>
          <w:sz w:val="24"/>
          <w:szCs w:val="24"/>
        </w:rPr>
        <w:t xml:space="preserve"> an extension for an assignm</w:t>
      </w:r>
      <w:r w:rsidR="005F5770">
        <w:rPr>
          <w:rFonts w:cstheme="minorHAnsi"/>
          <w:sz w:val="24"/>
          <w:szCs w:val="24"/>
        </w:rPr>
        <w:t>ent, the student is expected to submit their compl</w:t>
      </w:r>
      <w:r w:rsidR="00275C53">
        <w:rPr>
          <w:rFonts w:cstheme="minorHAnsi"/>
          <w:sz w:val="24"/>
          <w:szCs w:val="24"/>
        </w:rPr>
        <w:t>eted assignment.</w:t>
      </w:r>
    </w:p>
    <w:p w:rsidR="00BE5626" w:rsidRPr="00C86B90" w:rsidRDefault="005F5770" w:rsidP="00FE5E94">
      <w:pPr>
        <w:pStyle w:val="Heading2"/>
      </w:pPr>
      <w:r>
        <w:t>Faculty</w:t>
      </w:r>
      <w:r w:rsidR="00BE5626" w:rsidRPr="00C86B90">
        <w:t xml:space="preserve"> Responsibilities</w:t>
      </w:r>
      <w:r>
        <w:t>:</w:t>
      </w:r>
    </w:p>
    <w:p w:rsidR="00BE5626" w:rsidRPr="00C86B90" w:rsidRDefault="00BE5626" w:rsidP="00BE562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Offer</w:t>
      </w:r>
      <w:r w:rsidR="00275C53">
        <w:rPr>
          <w:rFonts w:cstheme="minorHAnsi"/>
          <w:sz w:val="24"/>
          <w:szCs w:val="24"/>
        </w:rPr>
        <w:t xml:space="preserve"> a</w:t>
      </w:r>
      <w:r w:rsidRPr="00C86B90">
        <w:rPr>
          <w:rFonts w:cstheme="minorHAnsi"/>
          <w:sz w:val="24"/>
          <w:szCs w:val="24"/>
        </w:rPr>
        <w:t xml:space="preserve"> private space to talk with students.</w:t>
      </w:r>
    </w:p>
    <w:p w:rsidR="00BE5626" w:rsidRPr="00C86B90" w:rsidRDefault="00BE5626" w:rsidP="00BE562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 xml:space="preserve">Review student’s request for extra time, and respond </w:t>
      </w:r>
      <w:r w:rsidR="005F5770">
        <w:rPr>
          <w:rFonts w:cstheme="minorHAnsi"/>
          <w:sz w:val="24"/>
          <w:szCs w:val="24"/>
        </w:rPr>
        <w:t xml:space="preserve">when a determination has been made. </w:t>
      </w:r>
    </w:p>
    <w:p w:rsidR="00BE5626" w:rsidRPr="00C86B90" w:rsidRDefault="009F4004" w:rsidP="00BE562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86B90">
        <w:rPr>
          <w:rFonts w:cstheme="minorHAnsi"/>
          <w:sz w:val="24"/>
          <w:szCs w:val="24"/>
        </w:rPr>
        <w:t>Instructors</w:t>
      </w:r>
      <w:r w:rsidR="00BE5626" w:rsidRPr="00C86B90">
        <w:rPr>
          <w:rFonts w:cstheme="minorHAnsi"/>
          <w:sz w:val="24"/>
          <w:szCs w:val="24"/>
        </w:rPr>
        <w:t xml:space="preserve"> are not required to allow extensions if the student’s request is made after the deadline has passed. </w:t>
      </w:r>
      <w:r w:rsidRPr="00C86B90">
        <w:rPr>
          <w:rFonts w:cstheme="minorHAnsi"/>
          <w:sz w:val="24"/>
          <w:szCs w:val="24"/>
        </w:rPr>
        <w:t>Instructor</w:t>
      </w:r>
      <w:r w:rsidR="00BE5626" w:rsidRPr="00C86B90">
        <w:rPr>
          <w:rFonts w:cstheme="minorHAnsi"/>
          <w:sz w:val="24"/>
          <w:szCs w:val="24"/>
        </w:rPr>
        <w:t xml:space="preserve"> may ch</w:t>
      </w:r>
      <w:r w:rsidR="00270AF5">
        <w:rPr>
          <w:rFonts w:cstheme="minorHAnsi"/>
          <w:sz w:val="24"/>
          <w:szCs w:val="24"/>
        </w:rPr>
        <w:t>oose to make exceptions</w:t>
      </w:r>
      <w:r w:rsidR="00BE5626" w:rsidRPr="00C86B90">
        <w:rPr>
          <w:rFonts w:cstheme="minorHAnsi"/>
          <w:sz w:val="24"/>
          <w:szCs w:val="24"/>
        </w:rPr>
        <w:t xml:space="preserve"> depending on the circumstances related to the request.</w:t>
      </w:r>
    </w:p>
    <w:p w:rsidR="00DE63B9" w:rsidRDefault="00DE63B9" w:rsidP="00DE63B9">
      <w:pPr>
        <w:pStyle w:val="Heading2"/>
      </w:pPr>
      <w:r>
        <w:t>Contact:</w:t>
      </w:r>
    </w:p>
    <w:p w:rsidR="001023D8" w:rsidRPr="00A257E8" w:rsidRDefault="00DE63B9" w:rsidP="00A257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there are any questions or concerns regarding this accommodation, please contact </w:t>
      </w:r>
      <w:r w:rsidR="009C19AC">
        <w:rPr>
          <w:rFonts w:cstheme="minorHAnsi"/>
          <w:sz w:val="24"/>
          <w:szCs w:val="24"/>
        </w:rPr>
        <w:t>SAS</w:t>
      </w:r>
      <w:r>
        <w:rPr>
          <w:rFonts w:cstheme="minorHAnsi"/>
          <w:sz w:val="24"/>
          <w:szCs w:val="24"/>
        </w:rPr>
        <w:t xml:space="preserve"> at 425.352.8261 or by emailing </w:t>
      </w:r>
      <w:hyperlink r:id="rId9" w:history="1">
        <w:r w:rsidR="009C19AC">
          <w:rPr>
            <w:rStyle w:val="Hyperlink"/>
            <w:rFonts w:cstheme="minorHAnsi"/>
            <w:sz w:val="24"/>
            <w:szCs w:val="24"/>
          </w:rPr>
          <w:t>accessibility@cascadia.edu</w:t>
        </w:r>
      </w:hyperlink>
      <w:r>
        <w:rPr>
          <w:rFonts w:cstheme="minorHAnsi"/>
          <w:sz w:val="24"/>
          <w:szCs w:val="24"/>
        </w:rPr>
        <w:t>.</w:t>
      </w:r>
    </w:p>
    <w:sectPr w:rsidR="001023D8" w:rsidRPr="00A257E8" w:rsidSect="00C86B90">
      <w:footerReference w:type="default" r:id="rId10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26" w:rsidRDefault="00BE5626" w:rsidP="00BE5626">
      <w:pPr>
        <w:spacing w:after="0" w:line="240" w:lineRule="auto"/>
      </w:pPr>
      <w:r>
        <w:separator/>
      </w:r>
    </w:p>
  </w:endnote>
  <w:end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915786"/>
      <w:docPartObj>
        <w:docPartGallery w:val="Page Numbers (Bottom of Page)"/>
        <w:docPartUnique/>
      </w:docPartObj>
    </w:sdtPr>
    <w:sdtEndPr>
      <w:rPr>
        <w:color w:val="0D0D0D" w:themeColor="text1" w:themeTint="F2"/>
        <w:spacing w:val="60"/>
      </w:rPr>
    </w:sdtEndPr>
    <w:sdtContent>
      <w:p w:rsidR="00B27C9B" w:rsidRDefault="00B27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6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bookmarkStart w:id="0" w:name="_GoBack"/>
        <w:r w:rsidRPr="008810B6">
          <w:rPr>
            <w:color w:val="0D0D0D" w:themeColor="text1" w:themeTint="F2"/>
            <w:spacing w:val="60"/>
          </w:rPr>
          <w:t>Page</w:t>
        </w:r>
      </w:p>
    </w:sdtContent>
  </w:sdt>
  <w:bookmarkEnd w:id="0" w:displacedByCustomXml="prev"/>
  <w:p w:rsidR="00BE5626" w:rsidRDefault="00BE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26" w:rsidRDefault="00BE5626" w:rsidP="00BE5626">
      <w:pPr>
        <w:spacing w:after="0" w:line="240" w:lineRule="auto"/>
      </w:pPr>
      <w:r>
        <w:separator/>
      </w:r>
    </w:p>
  </w:footnote>
  <w:footnote w:type="continuationSeparator" w:id="0">
    <w:p w:rsidR="00BE5626" w:rsidRDefault="00BE5626" w:rsidP="00BE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232"/>
    <w:multiLevelType w:val="hybridMultilevel"/>
    <w:tmpl w:val="53C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F9"/>
    <w:multiLevelType w:val="hybridMultilevel"/>
    <w:tmpl w:val="30D0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163"/>
    <w:multiLevelType w:val="hybridMultilevel"/>
    <w:tmpl w:val="AD6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0BF"/>
    <w:multiLevelType w:val="hybridMultilevel"/>
    <w:tmpl w:val="53E0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4908"/>
    <w:multiLevelType w:val="hybridMultilevel"/>
    <w:tmpl w:val="EE24984E"/>
    <w:lvl w:ilvl="0" w:tplc="8AC08CC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7EE7C42"/>
    <w:multiLevelType w:val="hybridMultilevel"/>
    <w:tmpl w:val="97FE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91808"/>
    <w:multiLevelType w:val="hybridMultilevel"/>
    <w:tmpl w:val="4552B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24B5B"/>
    <w:multiLevelType w:val="hybridMultilevel"/>
    <w:tmpl w:val="B6F6A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62EF3"/>
    <w:multiLevelType w:val="hybridMultilevel"/>
    <w:tmpl w:val="DF0C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0C1C"/>
    <w:multiLevelType w:val="hybridMultilevel"/>
    <w:tmpl w:val="F51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CE"/>
    <w:rsid w:val="000C0D61"/>
    <w:rsid w:val="001023D8"/>
    <w:rsid w:val="001E7C97"/>
    <w:rsid w:val="00215286"/>
    <w:rsid w:val="00270AF5"/>
    <w:rsid w:val="00272E54"/>
    <w:rsid w:val="00275C53"/>
    <w:rsid w:val="003108EC"/>
    <w:rsid w:val="003334EB"/>
    <w:rsid w:val="00364E55"/>
    <w:rsid w:val="004B7961"/>
    <w:rsid w:val="00522415"/>
    <w:rsid w:val="00541002"/>
    <w:rsid w:val="0056614C"/>
    <w:rsid w:val="005F5770"/>
    <w:rsid w:val="00637DEF"/>
    <w:rsid w:val="00811F33"/>
    <w:rsid w:val="008810B6"/>
    <w:rsid w:val="008A07E0"/>
    <w:rsid w:val="008E18B9"/>
    <w:rsid w:val="008F41A1"/>
    <w:rsid w:val="009B72C3"/>
    <w:rsid w:val="009C0A10"/>
    <w:rsid w:val="009C1741"/>
    <w:rsid w:val="009C19AC"/>
    <w:rsid w:val="009D173F"/>
    <w:rsid w:val="009F4004"/>
    <w:rsid w:val="00A12B79"/>
    <w:rsid w:val="00A257E8"/>
    <w:rsid w:val="00A31F32"/>
    <w:rsid w:val="00A33BA3"/>
    <w:rsid w:val="00A9436C"/>
    <w:rsid w:val="00B27C9B"/>
    <w:rsid w:val="00BE0E2A"/>
    <w:rsid w:val="00BE5626"/>
    <w:rsid w:val="00C152CE"/>
    <w:rsid w:val="00C168A4"/>
    <w:rsid w:val="00C31564"/>
    <w:rsid w:val="00C4499E"/>
    <w:rsid w:val="00C86B90"/>
    <w:rsid w:val="00D25EA1"/>
    <w:rsid w:val="00D345ED"/>
    <w:rsid w:val="00D70D64"/>
    <w:rsid w:val="00DE63B9"/>
    <w:rsid w:val="00F0042E"/>
    <w:rsid w:val="00F55308"/>
    <w:rsid w:val="00FA5A3C"/>
    <w:rsid w:val="00FA7B29"/>
    <w:rsid w:val="00FD42B5"/>
    <w:rsid w:val="00FE4D61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58E8027-5D68-475D-B93D-F2E9583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7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5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26"/>
  </w:style>
  <w:style w:type="paragraph" w:styleId="Footer">
    <w:name w:val="footer"/>
    <w:basedOn w:val="Normal"/>
    <w:link w:val="FooterChar"/>
    <w:uiPriority w:val="99"/>
    <w:unhideWhenUsed/>
    <w:rsid w:val="00BE5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26"/>
  </w:style>
  <w:style w:type="character" w:styleId="Hyperlink">
    <w:name w:val="Hyperlink"/>
    <w:basedOn w:val="DefaultParagraphFont"/>
    <w:uiPriority w:val="99"/>
    <w:unhideWhenUsed/>
    <w:rsid w:val="00637DE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5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essibility@casca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B94A-4027-44FB-A108-18D4C762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Monica</dc:creator>
  <cp:keywords/>
  <dc:description/>
  <cp:lastModifiedBy>Walters, Felicia</cp:lastModifiedBy>
  <cp:revision>20</cp:revision>
  <cp:lastPrinted>2019-07-02T17:54:00Z</cp:lastPrinted>
  <dcterms:created xsi:type="dcterms:W3CDTF">2018-11-21T22:29:00Z</dcterms:created>
  <dcterms:modified xsi:type="dcterms:W3CDTF">2022-07-14T19:07:00Z</dcterms:modified>
  <cp:contentStatus/>
</cp:coreProperties>
</file>